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2E8" w:rsidRDefault="00EB108F" w:rsidP="002D5951">
      <w:pPr>
        <w:spacing w:line="360" w:lineRule="auto"/>
        <w:jc w:val="center"/>
        <w:rPr>
          <w:rFonts w:ascii="Freestyle Script" w:hAnsi="Freestyle Script" w:cs="Times New Roman"/>
          <w:b/>
          <w:color w:val="7030A0"/>
          <w:sz w:val="36"/>
          <w:szCs w:val="36"/>
        </w:rPr>
      </w:pPr>
      <w:r>
        <w:rPr>
          <w:rFonts w:ascii="Freestyle Script" w:hAnsi="Freestyle Script" w:cs="Times New Roman"/>
          <w:b/>
          <w:color w:val="7030A0"/>
          <w:sz w:val="36"/>
          <w:szCs w:val="36"/>
        </w:rPr>
        <w:t>KESTLE</w:t>
      </w:r>
    </w:p>
    <w:p w:rsidR="00103A92" w:rsidRDefault="00103A92" w:rsidP="002D5951">
      <w:pPr>
        <w:spacing w:line="360" w:lineRule="auto"/>
        <w:jc w:val="center"/>
        <w:rPr>
          <w:rFonts w:ascii="Freestyle Script" w:hAnsi="Freestyle Script" w:cs="Times New Roman"/>
          <w:b/>
          <w:color w:val="7030A0"/>
          <w:sz w:val="36"/>
          <w:szCs w:val="36"/>
        </w:rPr>
      </w:pPr>
    </w:p>
    <w:p w:rsidR="002D5951" w:rsidRDefault="002D5951" w:rsidP="002D5951">
      <w:pPr>
        <w:spacing w:line="360" w:lineRule="auto"/>
        <w:jc w:val="both"/>
        <w:rPr>
          <w:rFonts w:ascii="Freestyle Script" w:hAnsi="Freestyle Script" w:cs="Times New Roman"/>
          <w:b/>
          <w:color w:val="7030A0"/>
          <w:sz w:val="36"/>
          <w:szCs w:val="36"/>
        </w:rPr>
      </w:pPr>
    </w:p>
    <w:p w:rsidR="00ED5780" w:rsidRDefault="00103A92" w:rsidP="00ED5780">
      <w:pPr>
        <w:pStyle w:val="Akapitzlist"/>
        <w:numPr>
          <w:ilvl w:val="0"/>
          <w:numId w:val="1"/>
        </w:numPr>
        <w:spacing w:line="360" w:lineRule="auto"/>
        <w:jc w:val="both"/>
        <w:rPr>
          <w:rFonts w:ascii="Times New Roman" w:hAnsi="Times New Roman" w:cs="Times New Roman"/>
          <w:b/>
          <w:color w:val="0F243E" w:themeColor="text2" w:themeShade="80"/>
          <w:sz w:val="28"/>
          <w:szCs w:val="28"/>
        </w:rPr>
      </w:pPr>
      <w:r w:rsidRPr="00EB108F">
        <w:rPr>
          <w:rFonts w:ascii="Times New Roman" w:hAnsi="Times New Roman" w:cs="Times New Roman"/>
          <w:b/>
          <w:color w:val="0F243E" w:themeColor="text2" w:themeShade="80"/>
          <w:sz w:val="28"/>
          <w:szCs w:val="28"/>
        </w:rPr>
        <w:t xml:space="preserve">Do tej gry potrzebujesz </w:t>
      </w:r>
      <w:r w:rsidR="00ED5780" w:rsidRPr="00EB108F">
        <w:rPr>
          <w:rFonts w:ascii="Times New Roman" w:hAnsi="Times New Roman" w:cs="Times New Roman"/>
          <w:b/>
          <w:color w:val="0F243E" w:themeColor="text2" w:themeShade="80"/>
          <w:sz w:val="28"/>
          <w:szCs w:val="28"/>
        </w:rPr>
        <w:t xml:space="preserve">twardego podłoża (na przykład </w:t>
      </w:r>
      <w:r w:rsidR="00EB108F">
        <w:rPr>
          <w:rFonts w:ascii="Times New Roman" w:hAnsi="Times New Roman" w:cs="Times New Roman"/>
          <w:b/>
          <w:color w:val="0F243E" w:themeColor="text2" w:themeShade="80"/>
          <w:sz w:val="28"/>
          <w:szCs w:val="28"/>
        </w:rPr>
        <w:t xml:space="preserve">drogi asfaltowej), kredy do narysowania pola (lub kamienia, który pozostawia po sobie ślad) oraz niewielkiego płaskiego kamienia do </w:t>
      </w:r>
      <w:r w:rsidR="008571F6">
        <w:rPr>
          <w:rFonts w:ascii="Times New Roman" w:hAnsi="Times New Roman" w:cs="Times New Roman"/>
          <w:b/>
          <w:color w:val="0F243E" w:themeColor="text2" w:themeShade="80"/>
          <w:sz w:val="28"/>
          <w:szCs w:val="28"/>
        </w:rPr>
        <w:t>rzucania</w:t>
      </w:r>
      <w:r w:rsidR="00EB108F">
        <w:rPr>
          <w:rFonts w:ascii="Times New Roman" w:hAnsi="Times New Roman" w:cs="Times New Roman"/>
          <w:b/>
          <w:color w:val="0F243E" w:themeColor="text2" w:themeShade="80"/>
          <w:sz w:val="28"/>
          <w:szCs w:val="28"/>
        </w:rPr>
        <w:t>.</w:t>
      </w:r>
    </w:p>
    <w:p w:rsidR="00EB108F" w:rsidRPr="00EB108F" w:rsidRDefault="00EB108F" w:rsidP="00EB108F">
      <w:pPr>
        <w:spacing w:line="360" w:lineRule="auto"/>
        <w:jc w:val="both"/>
        <w:rPr>
          <w:rFonts w:ascii="Times New Roman" w:hAnsi="Times New Roman" w:cs="Times New Roman"/>
          <w:b/>
          <w:color w:val="0F243E" w:themeColor="text2" w:themeShade="80"/>
          <w:sz w:val="28"/>
          <w:szCs w:val="28"/>
        </w:rPr>
      </w:pPr>
    </w:p>
    <w:p w:rsidR="00103A92" w:rsidRDefault="00103A92" w:rsidP="002D5951">
      <w:pPr>
        <w:pStyle w:val="Akapitzlist"/>
        <w:numPr>
          <w:ilvl w:val="0"/>
          <w:numId w:val="1"/>
        </w:numPr>
        <w:spacing w:line="360" w:lineRule="auto"/>
        <w:jc w:val="both"/>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Instrukcja:</w:t>
      </w:r>
    </w:p>
    <w:p w:rsidR="00ED5780" w:rsidRDefault="00ED5780" w:rsidP="008571F6">
      <w:pPr>
        <w:pStyle w:val="Akapitzlist"/>
        <w:numPr>
          <w:ilvl w:val="0"/>
          <w:numId w:val="4"/>
        </w:numPr>
        <w:spacing w:line="360" w:lineRule="auto"/>
        <w:jc w:val="both"/>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 xml:space="preserve">Przygotuj </w:t>
      </w:r>
      <w:r w:rsidR="008571F6">
        <w:rPr>
          <w:rFonts w:ascii="Times New Roman" w:hAnsi="Times New Roman" w:cs="Times New Roman"/>
          <w:b/>
          <w:color w:val="1D1B11" w:themeColor="background2" w:themeShade="1A"/>
          <w:sz w:val="28"/>
          <w:szCs w:val="28"/>
        </w:rPr>
        <w:t>kredę lub kamień, którym narysujesz pole gry. Wyznacz pole – narysuj sześć dużych prostokątów. Ponumeruj je kolejno, patrząc od dołu (1, 2, 3… itd.). Na samej górze dorysuj kapelusik i podziel go na pół.</w:t>
      </w:r>
    </w:p>
    <w:p w:rsidR="008571F6" w:rsidRDefault="008571F6" w:rsidP="008571F6">
      <w:pPr>
        <w:pStyle w:val="Akapitzlist"/>
        <w:numPr>
          <w:ilvl w:val="0"/>
          <w:numId w:val="4"/>
        </w:numPr>
        <w:spacing w:line="360" w:lineRule="auto"/>
        <w:jc w:val="both"/>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Zaczynamy! Weź do reki kamień i ustaw się przed linią startu. Twoje zadanie polega na przebyciu pola gry na jednej nodze. Przed każdym skokiem rzuć kamieniem w prostokąt, który będziesz pokonywać. Pamiętaj, ani ty, ani kamień nie możecie przekroczyć narysowanej linii. Pola numer siedem i osiem są wyjątkowe, ponieważ możesz stanąć na nich obiema nogami. Są to pola przystankowe. Gdy stoisz na takim polu tyłem do strefy gry, rzuć kamykiem za siebie. Jeśli uda ci się trafić w jakiś prostokąt, będzie to twoje dodatkowe pole przystankowe. Możesz je dowolnie nazwać (na przykład jak ulubiony kraj). Po wykonanym rzucie odwróć się do pola gry i w dalszym ciągu skacząc na jednej nodze, wróć do pola numer jeden.</w:t>
      </w:r>
    </w:p>
    <w:p w:rsidR="008571F6" w:rsidRDefault="008571F6" w:rsidP="008571F6">
      <w:pPr>
        <w:pStyle w:val="Akapitzlist"/>
        <w:numPr>
          <w:ilvl w:val="0"/>
          <w:numId w:val="4"/>
        </w:numPr>
        <w:spacing w:line="360" w:lineRule="auto"/>
        <w:jc w:val="both"/>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lastRenderedPageBreak/>
        <w:t>Zadanie drugiego zawodnika jest analogiczne. Jedynym wyjątkiem jest to, że musi ominąć pole przeciwnika – przeskoczyć je.</w:t>
      </w:r>
    </w:p>
    <w:p w:rsidR="008571F6" w:rsidRPr="00ED5780" w:rsidRDefault="008571F6" w:rsidP="008571F6">
      <w:pPr>
        <w:pStyle w:val="Akapitzlist"/>
        <w:spacing w:line="360" w:lineRule="auto"/>
        <w:ind w:left="1440"/>
        <w:jc w:val="both"/>
        <w:rPr>
          <w:rFonts w:ascii="Times New Roman" w:hAnsi="Times New Roman" w:cs="Times New Roman"/>
          <w:b/>
          <w:color w:val="1D1B11" w:themeColor="background2" w:themeShade="1A"/>
          <w:sz w:val="28"/>
          <w:szCs w:val="28"/>
        </w:rPr>
      </w:pPr>
    </w:p>
    <w:p w:rsidR="00103A92" w:rsidRDefault="00103A92" w:rsidP="002D5951">
      <w:pPr>
        <w:pStyle w:val="Akapitzlist"/>
        <w:numPr>
          <w:ilvl w:val="0"/>
          <w:numId w:val="1"/>
        </w:numPr>
        <w:spacing w:line="360" w:lineRule="auto"/>
        <w:jc w:val="both"/>
        <w:rPr>
          <w:rFonts w:ascii="Times New Roman" w:hAnsi="Times New Roman" w:cs="Times New Roman"/>
          <w:b/>
          <w:color w:val="632423" w:themeColor="accent2" w:themeShade="80"/>
          <w:sz w:val="28"/>
          <w:szCs w:val="28"/>
        </w:rPr>
      </w:pPr>
      <w:r>
        <w:rPr>
          <w:rFonts w:ascii="Times New Roman" w:hAnsi="Times New Roman" w:cs="Times New Roman"/>
          <w:b/>
          <w:color w:val="632423" w:themeColor="accent2" w:themeShade="80"/>
          <w:sz w:val="28"/>
          <w:szCs w:val="28"/>
        </w:rPr>
        <w:t>Kto wygrywa?</w:t>
      </w:r>
    </w:p>
    <w:p w:rsidR="00ED5780" w:rsidRPr="009246C2" w:rsidRDefault="00103A92" w:rsidP="009246C2">
      <w:pPr>
        <w:pStyle w:val="Akapitzlist"/>
        <w:spacing w:line="360" w:lineRule="auto"/>
        <w:jc w:val="both"/>
        <w:rPr>
          <w:rFonts w:ascii="Times New Roman" w:hAnsi="Times New Roman" w:cs="Times New Roman"/>
          <w:b/>
          <w:color w:val="632423" w:themeColor="accent2" w:themeShade="80"/>
          <w:sz w:val="28"/>
          <w:szCs w:val="28"/>
        </w:rPr>
      </w:pPr>
      <w:r>
        <w:rPr>
          <w:rFonts w:ascii="Times New Roman" w:hAnsi="Times New Roman" w:cs="Times New Roman"/>
          <w:b/>
          <w:color w:val="632423" w:themeColor="accent2" w:themeShade="80"/>
          <w:sz w:val="28"/>
          <w:szCs w:val="28"/>
        </w:rPr>
        <w:t xml:space="preserve">Wygrywa </w:t>
      </w:r>
      <w:r w:rsidR="002700F2">
        <w:rPr>
          <w:rFonts w:ascii="Times New Roman" w:hAnsi="Times New Roman" w:cs="Times New Roman"/>
          <w:b/>
          <w:color w:val="632423" w:themeColor="accent2" w:themeShade="80"/>
          <w:sz w:val="28"/>
          <w:szCs w:val="28"/>
        </w:rPr>
        <w:t>zawodnik, który</w:t>
      </w:r>
      <w:r w:rsidR="009246C2">
        <w:rPr>
          <w:rFonts w:ascii="Times New Roman" w:hAnsi="Times New Roman" w:cs="Times New Roman"/>
          <w:b/>
          <w:color w:val="632423" w:themeColor="accent2" w:themeShade="80"/>
          <w:sz w:val="28"/>
          <w:szCs w:val="28"/>
        </w:rPr>
        <w:t xml:space="preserve"> </w:t>
      </w:r>
      <w:r w:rsidR="008571F6">
        <w:rPr>
          <w:rFonts w:ascii="Times New Roman" w:hAnsi="Times New Roman" w:cs="Times New Roman"/>
          <w:b/>
          <w:color w:val="632423" w:themeColor="accent2" w:themeShade="80"/>
          <w:sz w:val="28"/>
          <w:szCs w:val="28"/>
        </w:rPr>
        <w:t>zgromadzi jak najwięcej pól przystankowych.</w:t>
      </w:r>
    </w:p>
    <w:p w:rsidR="00103A92" w:rsidRDefault="00ED5780" w:rsidP="009246C2">
      <w:pPr>
        <w:pStyle w:val="Akapitzlist"/>
        <w:spacing w:line="360" w:lineRule="auto"/>
        <w:jc w:val="both"/>
        <w:rPr>
          <w:rFonts w:ascii="Times New Roman" w:hAnsi="Times New Roman" w:cs="Times New Roman"/>
          <w:b/>
          <w:color w:val="215868" w:themeColor="accent5" w:themeShade="80"/>
          <w:sz w:val="28"/>
          <w:szCs w:val="28"/>
        </w:rPr>
      </w:pPr>
      <w:r>
        <w:rPr>
          <w:rFonts w:ascii="Times New Roman" w:hAnsi="Times New Roman" w:cs="Times New Roman"/>
          <w:b/>
          <w:color w:val="215868" w:themeColor="accent5" w:themeShade="80"/>
          <w:sz w:val="28"/>
          <w:szCs w:val="28"/>
        </w:rPr>
        <w:t xml:space="preserve"> </w:t>
      </w:r>
    </w:p>
    <w:p w:rsidR="002075D4" w:rsidRDefault="002075D4" w:rsidP="002075D4">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Źródło: </w:t>
      </w:r>
      <w:r>
        <w:rPr>
          <w:rFonts w:ascii="Times New Roman" w:hAnsi="Times New Roman" w:cs="Times New Roman"/>
          <w:b/>
          <w:i/>
          <w:sz w:val="28"/>
          <w:szCs w:val="28"/>
        </w:rPr>
        <w:t>Dawne gry i zabawy na Górnym Śląsku</w:t>
      </w:r>
      <w:r>
        <w:rPr>
          <w:rFonts w:ascii="Times New Roman" w:hAnsi="Times New Roman" w:cs="Times New Roman"/>
          <w:b/>
          <w:sz w:val="28"/>
          <w:szCs w:val="28"/>
        </w:rPr>
        <w:t xml:space="preserve"> Ewelina Krajewska, Adrianna Hess, Wydawca: Muzeum Śląskie, Katowice 2021</w:t>
      </w:r>
      <w:r w:rsidR="00BC6935">
        <w:rPr>
          <w:rFonts w:ascii="Times New Roman" w:hAnsi="Times New Roman" w:cs="Times New Roman"/>
          <w:b/>
          <w:sz w:val="28"/>
          <w:szCs w:val="28"/>
        </w:rPr>
        <w:t>, s. 78-79.</w:t>
      </w:r>
    </w:p>
    <w:p w:rsidR="00CD529E" w:rsidRDefault="00CD529E" w:rsidP="002075D4">
      <w:pPr>
        <w:spacing w:line="360" w:lineRule="auto"/>
        <w:jc w:val="both"/>
        <w:rPr>
          <w:rFonts w:ascii="Times New Roman" w:hAnsi="Times New Roman" w:cs="Times New Roman"/>
          <w:b/>
          <w:sz w:val="28"/>
          <w:szCs w:val="28"/>
        </w:rPr>
      </w:pPr>
    </w:p>
    <w:p w:rsidR="00CD529E" w:rsidRPr="00CD529E" w:rsidRDefault="00CD529E" w:rsidP="002075D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760720" cy="4320540"/>
            <wp:effectExtent l="19050" t="0" r="0" b="0"/>
            <wp:docPr id="1" name="Obraz 1" descr="C:\Users\Dell\Desktop\Gry śląskie - Zdjęcia\20220413_12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ry śląskie - Zdjęcia\20220413_120755.jpg"/>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075D4" w:rsidRDefault="00CD529E" w:rsidP="002075D4">
      <w:pPr>
        <w:spacing w:line="360" w:lineRule="auto"/>
        <w:jc w:val="both"/>
        <w:rPr>
          <w:rFonts w:ascii="Times New Roman" w:hAnsi="Times New Roman" w:cs="Times New Roman"/>
          <w:sz w:val="28"/>
          <w:szCs w:val="28"/>
        </w:rPr>
      </w:pPr>
      <w:r w:rsidRPr="00CD529E">
        <w:rPr>
          <w:rFonts w:ascii="Times New Roman" w:hAnsi="Times New Roman" w:cs="Times New Roman"/>
          <w:sz w:val="28"/>
          <w:szCs w:val="28"/>
        </w:rPr>
        <w:t>Archiwum własne</w:t>
      </w:r>
    </w:p>
    <w:p w:rsidR="007C5DF3" w:rsidRDefault="00CD529E" w:rsidP="002075D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4320540"/>
            <wp:effectExtent l="19050" t="0" r="0" b="0"/>
            <wp:docPr id="2" name="Obraz 2" descr="C:\Users\Dell\Desktop\Gry śląskie - Zdjęcia\20220413_12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ry śląskie - Zdjęcia\20220413_120823.jpg"/>
                    <pic:cNvPicPr>
                      <a:picLocks noChangeAspect="1" noChangeArrowheads="1"/>
                    </pic:cNvPicPr>
                  </pic:nvPicPr>
                  <pic:blipFill>
                    <a:blip r:embed="rId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CD529E" w:rsidRPr="007C5DF3" w:rsidRDefault="007C5DF3" w:rsidP="007C5DF3">
      <w:pPr>
        <w:rPr>
          <w:rFonts w:ascii="Times New Roman" w:hAnsi="Times New Roman" w:cs="Times New Roman"/>
          <w:sz w:val="28"/>
          <w:szCs w:val="28"/>
        </w:rPr>
      </w:pPr>
      <w:r>
        <w:rPr>
          <w:rFonts w:ascii="Times New Roman" w:hAnsi="Times New Roman" w:cs="Times New Roman"/>
          <w:sz w:val="28"/>
          <w:szCs w:val="28"/>
        </w:rPr>
        <w:t xml:space="preserve">Archiwum własne </w:t>
      </w:r>
    </w:p>
    <w:sectPr w:rsidR="00CD529E" w:rsidRPr="007C5DF3" w:rsidSect="0020267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65B9C"/>
    <w:multiLevelType w:val="hybridMultilevel"/>
    <w:tmpl w:val="9DCE88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AD12A64"/>
    <w:multiLevelType w:val="hybridMultilevel"/>
    <w:tmpl w:val="F1DC2CA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4FAC4191"/>
    <w:multiLevelType w:val="hybridMultilevel"/>
    <w:tmpl w:val="180AAD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65C20CCD"/>
    <w:multiLevelType w:val="hybridMultilevel"/>
    <w:tmpl w:val="9F3E928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03A92"/>
    <w:rsid w:val="00103A92"/>
    <w:rsid w:val="001D5B3F"/>
    <w:rsid w:val="001F54E0"/>
    <w:rsid w:val="00202671"/>
    <w:rsid w:val="002075D4"/>
    <w:rsid w:val="00221FDA"/>
    <w:rsid w:val="002700F2"/>
    <w:rsid w:val="002D5951"/>
    <w:rsid w:val="00315220"/>
    <w:rsid w:val="004D675E"/>
    <w:rsid w:val="007C5DF3"/>
    <w:rsid w:val="00832597"/>
    <w:rsid w:val="008571F6"/>
    <w:rsid w:val="008A27D1"/>
    <w:rsid w:val="009246C2"/>
    <w:rsid w:val="00B743FE"/>
    <w:rsid w:val="00BC6935"/>
    <w:rsid w:val="00CD529E"/>
    <w:rsid w:val="00EB108F"/>
    <w:rsid w:val="00ED578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267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03A92"/>
    <w:pPr>
      <w:ind w:left="720"/>
      <w:contextualSpacing/>
    </w:pPr>
  </w:style>
  <w:style w:type="paragraph" w:styleId="Tekstdymka">
    <w:name w:val="Balloon Text"/>
    <w:basedOn w:val="Normalny"/>
    <w:link w:val="TekstdymkaZnak"/>
    <w:uiPriority w:val="99"/>
    <w:semiHidden/>
    <w:unhideWhenUsed/>
    <w:rsid w:val="00CD52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52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914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31AEF-8BDD-455A-A62B-EF9400057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216</Words>
  <Characters>1298</Characters>
  <Application>Microsoft Office Word</Application>
  <DocSecurity>0</DocSecurity>
  <Lines>10</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cp:revision>
  <dcterms:created xsi:type="dcterms:W3CDTF">2022-03-30T17:10:00Z</dcterms:created>
  <dcterms:modified xsi:type="dcterms:W3CDTF">2022-04-14T16:43:00Z</dcterms:modified>
</cp:coreProperties>
</file>