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39" w:rsidRDefault="0051568B" w:rsidP="005B5836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F79646" w:themeColor="accent6"/>
          <w:sz w:val="32"/>
          <w:szCs w:val="32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57400" cy="2870200"/>
            <wp:effectExtent l="19050" t="0" r="0" b="0"/>
            <wp:wrapSquare wrapText="bothSides"/>
            <wp:docPr id="1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  <w:t>Kazimierz Kutz</w:t>
      </w:r>
      <w:r w:rsidR="004C2F39"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  <w:t xml:space="preserve"> </w:t>
      </w:r>
    </w:p>
    <w:p w:rsidR="0051568B" w:rsidRDefault="005B5836" w:rsidP="005B58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>Data i miejsce urodzenia: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68B" w:rsidRPr="0051568B">
        <w:rPr>
          <w:rFonts w:ascii="Times New Roman" w:hAnsi="Times New Roman" w:cs="Times New Roman"/>
          <w:sz w:val="28"/>
          <w:szCs w:val="28"/>
        </w:rPr>
        <w:t xml:space="preserve">16 lutego 1929 </w:t>
      </w:r>
      <w:r w:rsidR="0051568B" w:rsidRPr="0051568B">
        <w:rPr>
          <w:rFonts w:ascii="Times New Roman" w:hAnsi="Times New Roman" w:cs="Times New Roman"/>
          <w:sz w:val="28"/>
          <w:szCs w:val="28"/>
        </w:rPr>
        <w:br/>
      </w:r>
      <w:hyperlink r:id="rId6" w:tooltip="Szopienice" w:history="1">
        <w:r w:rsidR="0051568B" w:rsidRPr="0051568B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Szopienice</w:t>
        </w:r>
      </w:hyperlink>
    </w:p>
    <w:p w:rsidR="0051568B" w:rsidRPr="0051568B" w:rsidRDefault="0051568B" w:rsidP="005B58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>Data i miejsce śmierci: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68B">
        <w:rPr>
          <w:rFonts w:ascii="Times New Roman" w:hAnsi="Times New Roman" w:cs="Times New Roman"/>
          <w:sz w:val="28"/>
          <w:szCs w:val="28"/>
        </w:rPr>
        <w:t xml:space="preserve">18 grudnia 2018 </w:t>
      </w:r>
      <w:r w:rsidRPr="0051568B">
        <w:rPr>
          <w:rFonts w:ascii="Times New Roman" w:hAnsi="Times New Roman" w:cs="Times New Roman"/>
          <w:sz w:val="28"/>
          <w:szCs w:val="28"/>
        </w:rPr>
        <w:br/>
      </w:r>
      <w:hyperlink r:id="rId7" w:tooltip="Warszawa" w:history="1">
        <w:r w:rsidRPr="0051568B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Warszawa</w:t>
        </w:r>
      </w:hyperlink>
    </w:p>
    <w:p w:rsidR="005B5836" w:rsidRPr="00B36212" w:rsidRDefault="005B5836" w:rsidP="005B58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>Zawód:</w:t>
      </w:r>
      <w:r w:rsidRPr="00B36212">
        <w:t xml:space="preserve"> </w:t>
      </w:r>
      <w:r w:rsidR="0051568B">
        <w:rPr>
          <w:rFonts w:ascii="Times New Roman" w:hAnsi="Times New Roman" w:cs="Times New Roman"/>
          <w:sz w:val="28"/>
          <w:szCs w:val="28"/>
        </w:rPr>
        <w:t>reżyser, scenarzysta</w:t>
      </w:r>
    </w:p>
    <w:p w:rsidR="004672E8" w:rsidRDefault="00C940E3" w:rsidP="005B5836">
      <w:pPr>
        <w:spacing w:after="0" w:line="360" w:lineRule="auto"/>
      </w:pPr>
    </w:p>
    <w:p w:rsidR="005B5836" w:rsidRDefault="005B5836" w:rsidP="005B5836">
      <w:pPr>
        <w:spacing w:after="0" w:line="360" w:lineRule="auto"/>
      </w:pPr>
    </w:p>
    <w:p w:rsidR="005B5836" w:rsidRDefault="005B5836" w:rsidP="005B5836">
      <w:pPr>
        <w:spacing w:after="0" w:line="360" w:lineRule="auto"/>
      </w:pPr>
    </w:p>
    <w:p w:rsidR="005B5836" w:rsidRDefault="005B5836" w:rsidP="005B5836">
      <w:pPr>
        <w:spacing w:after="0" w:line="360" w:lineRule="auto"/>
      </w:pPr>
    </w:p>
    <w:p w:rsidR="00860144" w:rsidRPr="0051568B" w:rsidRDefault="0051568B" w:rsidP="0051568B">
      <w:pPr>
        <w:pStyle w:val="Nagwek2"/>
        <w:spacing w:before="0" w:beforeAutospacing="0" w:after="0" w:afterAutospacing="0" w:line="360" w:lineRule="auto"/>
        <w:jc w:val="both"/>
        <w:rPr>
          <w:rStyle w:val="mw-headline"/>
          <w:sz w:val="28"/>
          <w:szCs w:val="28"/>
        </w:rPr>
      </w:pPr>
      <w:r>
        <w:rPr>
          <w:b w:val="0"/>
          <w:sz w:val="28"/>
          <w:szCs w:val="28"/>
        </w:rPr>
        <w:t>Kazimierz Kutz był</w:t>
      </w:r>
      <w:r w:rsidRPr="0051568B">
        <w:rPr>
          <w:b w:val="0"/>
          <w:sz w:val="28"/>
          <w:szCs w:val="28"/>
        </w:rPr>
        <w:t xml:space="preserve"> wielką indywidualnością polskiego kina, talentem jakie zdarzają się niezwykle rzadko. W jego filmach odnaleźć można takie cechy jak: wyczucie rzeczywistości, humor, fascynację rytuałem religijnym. W 1949 r. rozpoczął naukę w łódzkiej szkole filmowej. </w:t>
      </w:r>
      <w:r w:rsidR="00C940E3" w:rsidRPr="00C940E3">
        <w:rPr>
          <w:b w:val="0"/>
          <w:sz w:val="28"/>
          <w:szCs w:val="28"/>
        </w:rPr>
        <w:t xml:space="preserve">W 1954 r. był asystentem </w:t>
      </w:r>
      <w:r w:rsidR="00C940E3">
        <w:rPr>
          <w:b w:val="0"/>
          <w:sz w:val="28"/>
          <w:szCs w:val="28"/>
        </w:rPr>
        <w:t>Andrzeja Wajdy przy realizacji „</w:t>
      </w:r>
      <w:r w:rsidR="00C940E3" w:rsidRPr="00C940E3">
        <w:rPr>
          <w:b w:val="0"/>
          <w:sz w:val="28"/>
          <w:szCs w:val="28"/>
        </w:rPr>
        <w:t>Pokolenia".</w:t>
      </w:r>
      <w:r w:rsidR="00C940E3">
        <w:t xml:space="preserve"> </w:t>
      </w:r>
      <w:r>
        <w:rPr>
          <w:b w:val="0"/>
          <w:sz w:val="28"/>
          <w:szCs w:val="28"/>
        </w:rPr>
        <w:t>Debiutował w 1956 r. filmem „</w:t>
      </w:r>
      <w:r w:rsidRPr="0051568B">
        <w:rPr>
          <w:b w:val="0"/>
          <w:sz w:val="28"/>
          <w:szCs w:val="28"/>
        </w:rPr>
        <w:t xml:space="preserve">Krzyż Walecznych". Wielką popularność przyniosły reżyserowi dzieła dotyczące tematyki Śląska. Najpopularniejsze z </w:t>
      </w:r>
      <w:r>
        <w:rPr>
          <w:b w:val="0"/>
          <w:sz w:val="28"/>
          <w:szCs w:val="28"/>
        </w:rPr>
        <w:t>nich to „Sól ziemi czarnej" i „</w:t>
      </w:r>
      <w:r w:rsidRPr="0051568B">
        <w:rPr>
          <w:b w:val="0"/>
          <w:sz w:val="28"/>
          <w:szCs w:val="28"/>
        </w:rPr>
        <w:t xml:space="preserve">Perła w koronie". Wychowany na Górnym Śląsku i przywiązany do tradycji stworzył autentyczny i pełen realizmu portret regionalnej zbiorowości. </w:t>
      </w:r>
      <w:r w:rsidR="00C940E3" w:rsidRPr="00C940E3">
        <w:rPr>
          <w:b w:val="0"/>
          <w:sz w:val="28"/>
          <w:szCs w:val="28"/>
        </w:rPr>
        <w:t>Oprócz tego w ciągu wielu lat swej działalności p</w:t>
      </w:r>
      <w:r w:rsidR="00C940E3">
        <w:rPr>
          <w:b w:val="0"/>
          <w:sz w:val="28"/>
          <w:szCs w:val="28"/>
        </w:rPr>
        <w:t>ełnił wiele funkcji publicznych:</w:t>
      </w:r>
      <w:r w:rsidR="00C940E3" w:rsidRPr="00C940E3">
        <w:rPr>
          <w:b w:val="0"/>
          <w:sz w:val="28"/>
          <w:szCs w:val="28"/>
        </w:rPr>
        <w:t xml:space="preserve"> </w:t>
      </w:r>
      <w:r w:rsidR="00C940E3">
        <w:rPr>
          <w:b w:val="0"/>
          <w:sz w:val="28"/>
          <w:szCs w:val="28"/>
        </w:rPr>
        <w:t>kierował zespołem filmowym „</w:t>
      </w:r>
      <w:r w:rsidR="00C940E3" w:rsidRPr="00C940E3">
        <w:rPr>
          <w:b w:val="0"/>
          <w:sz w:val="28"/>
          <w:szCs w:val="28"/>
        </w:rPr>
        <w:t>Silesia", był zastępcą ki</w:t>
      </w:r>
      <w:r w:rsidR="00C940E3">
        <w:rPr>
          <w:b w:val="0"/>
          <w:sz w:val="28"/>
          <w:szCs w:val="28"/>
        </w:rPr>
        <w:t>erownika artystycznego zespołu „</w:t>
      </w:r>
      <w:r w:rsidR="00C940E3" w:rsidRPr="00C940E3">
        <w:rPr>
          <w:b w:val="0"/>
          <w:sz w:val="28"/>
          <w:szCs w:val="28"/>
        </w:rPr>
        <w:t xml:space="preserve">Kadr". W roku 1980 został prezesem śląskiego Towarzystwa Filmowego. </w:t>
      </w:r>
      <w:r w:rsidRPr="0051568B">
        <w:rPr>
          <w:rStyle w:val="mw-headline"/>
          <w:sz w:val="28"/>
          <w:szCs w:val="28"/>
        </w:rPr>
        <w:t>Ważniejsze nagrody i odznaczenia</w:t>
      </w:r>
      <w:r w:rsidR="00860144" w:rsidRPr="0051568B">
        <w:rPr>
          <w:rStyle w:val="mw-headline"/>
          <w:sz w:val="28"/>
          <w:szCs w:val="28"/>
        </w:rPr>
        <w:t>:</w:t>
      </w:r>
    </w:p>
    <w:p w:rsidR="00860144" w:rsidRDefault="00C940E3" w:rsidP="00860144">
      <w:pPr>
        <w:pStyle w:val="Nagwek2"/>
        <w:numPr>
          <w:ilvl w:val="0"/>
          <w:numId w:val="3"/>
        </w:numPr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1568B">
        <w:rPr>
          <w:b w:val="0"/>
          <w:sz w:val="28"/>
          <w:szCs w:val="28"/>
        </w:rPr>
        <w:t xml:space="preserve">„Złote Lwy” – </w:t>
      </w:r>
      <w:r>
        <w:rPr>
          <w:b w:val="0"/>
          <w:sz w:val="28"/>
          <w:szCs w:val="28"/>
        </w:rPr>
        <w:t>N</w:t>
      </w:r>
      <w:r w:rsidR="0051568B">
        <w:rPr>
          <w:b w:val="0"/>
          <w:sz w:val="28"/>
          <w:szCs w:val="28"/>
        </w:rPr>
        <w:t>ajlepszy film za „Paciorki jednego różańca” (1979</w:t>
      </w:r>
      <w:r>
        <w:rPr>
          <w:b w:val="0"/>
          <w:sz w:val="28"/>
          <w:szCs w:val="28"/>
        </w:rPr>
        <w:t>);</w:t>
      </w:r>
      <w:r w:rsidR="005156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N</w:t>
      </w:r>
      <w:r w:rsidR="0051568B">
        <w:rPr>
          <w:b w:val="0"/>
          <w:sz w:val="28"/>
          <w:szCs w:val="28"/>
        </w:rPr>
        <w:t xml:space="preserve">agroda Specjalna za „Śmierć jak kromka chleba”; najlepszy </w:t>
      </w:r>
      <w:r>
        <w:rPr>
          <w:b w:val="0"/>
          <w:sz w:val="28"/>
          <w:szCs w:val="28"/>
        </w:rPr>
        <w:t>film za „Zawrócony” (1994),</w:t>
      </w:r>
    </w:p>
    <w:p w:rsidR="00C940E3" w:rsidRDefault="00C940E3" w:rsidP="00860144">
      <w:pPr>
        <w:pStyle w:val="Nagwek2"/>
        <w:numPr>
          <w:ilvl w:val="0"/>
          <w:numId w:val="3"/>
        </w:numPr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14 nagród: „Złote Grono”; „Srebrne Grono”; „Syrenka Warszawska”; „Nagroda Don Kichota”; „Złote Kaczki”,</w:t>
      </w:r>
    </w:p>
    <w:p w:rsidR="00C940E3" w:rsidRPr="00C940E3" w:rsidRDefault="00C940E3" w:rsidP="00C940E3">
      <w:pPr>
        <w:pStyle w:val="Nagwek2"/>
        <w:numPr>
          <w:ilvl w:val="0"/>
          <w:numId w:val="3"/>
        </w:numPr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16 nominacji.</w:t>
      </w:r>
    </w:p>
    <w:sectPr w:rsidR="00C940E3" w:rsidRPr="00C940E3" w:rsidSect="00BD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D7A30"/>
    <w:multiLevelType w:val="hybridMultilevel"/>
    <w:tmpl w:val="95CC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10620"/>
    <w:multiLevelType w:val="multilevel"/>
    <w:tmpl w:val="6784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53ED9"/>
    <w:multiLevelType w:val="hybridMultilevel"/>
    <w:tmpl w:val="B9F47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5836"/>
    <w:rsid w:val="00315220"/>
    <w:rsid w:val="00391DB3"/>
    <w:rsid w:val="004C2F39"/>
    <w:rsid w:val="00511D9D"/>
    <w:rsid w:val="0051568B"/>
    <w:rsid w:val="005B5836"/>
    <w:rsid w:val="00832597"/>
    <w:rsid w:val="00860144"/>
    <w:rsid w:val="00A96BD9"/>
    <w:rsid w:val="00BD04BC"/>
    <w:rsid w:val="00C9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836"/>
  </w:style>
  <w:style w:type="paragraph" w:styleId="Nagwek2">
    <w:name w:val="heading 2"/>
    <w:basedOn w:val="Normalny"/>
    <w:link w:val="Nagwek2Znak"/>
    <w:uiPriority w:val="9"/>
    <w:qFormat/>
    <w:rsid w:val="005B5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D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583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83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B58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5B5836"/>
    <w:rPr>
      <w:b/>
      <w:bCs/>
    </w:rPr>
  </w:style>
  <w:style w:type="paragraph" w:styleId="Akapitzlist">
    <w:name w:val="List Paragraph"/>
    <w:basedOn w:val="Normalny"/>
    <w:uiPriority w:val="34"/>
    <w:qFormat/>
    <w:rsid w:val="00511D9D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wardsnavsectiongroupawardname">
    <w:name w:val="awardsnavsection__groupawardname"/>
    <w:basedOn w:val="Domylnaczcionkaakapitu"/>
    <w:rsid w:val="00511D9D"/>
  </w:style>
  <w:style w:type="character" w:customStyle="1" w:styleId="awardsnavsectiongroupdesc">
    <w:name w:val="awardsnavsection__groupdesc"/>
    <w:basedOn w:val="Domylnaczcionkaakapitu"/>
    <w:rsid w:val="00511D9D"/>
  </w:style>
  <w:style w:type="character" w:customStyle="1" w:styleId="mw-headline">
    <w:name w:val="mw-headline"/>
    <w:basedOn w:val="Domylnaczcionkaakapitu"/>
    <w:rsid w:val="008601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Warsza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Szopieni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2022-03-29T20:00:00Z</dcterms:created>
  <dcterms:modified xsi:type="dcterms:W3CDTF">2022-03-29T20:00:00Z</dcterms:modified>
</cp:coreProperties>
</file>